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AE1F" w14:textId="77777777" w:rsidR="000E1DD9" w:rsidRDefault="00E75C91">
      <w:pPr>
        <w:spacing w:line="645" w:lineRule="atLeast"/>
        <w:rPr>
          <w:rFonts w:ascii="Arial" w:eastAsia="Arial" w:hAnsi="Arial" w:cs="Arial"/>
          <w:color w:val="202124"/>
          <w:sz w:val="48"/>
          <w:szCs w:val="48"/>
          <w:lang w:bidi="a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C27FEB" wp14:editId="19B234BD">
            <wp:simplePos x="0" y="0"/>
            <wp:positionH relativeFrom="column">
              <wp:posOffset>584835</wp:posOffset>
            </wp:positionH>
            <wp:positionV relativeFrom="paragraph">
              <wp:posOffset>-752475</wp:posOffset>
            </wp:positionV>
            <wp:extent cx="4102100" cy="226441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FA764" w14:textId="77777777" w:rsidR="000E1DD9" w:rsidRDefault="00E75C91">
      <w:pPr>
        <w:spacing w:line="645" w:lineRule="atLeast"/>
        <w:rPr>
          <w:rFonts w:ascii="Arial" w:eastAsia="Arial" w:hAnsi="Arial" w:cs="Arial"/>
          <w:color w:val="202124"/>
          <w:sz w:val="48"/>
          <w:szCs w:val="48"/>
          <w:lang w:val="es-ES"/>
        </w:rPr>
      </w:pPr>
      <w:r>
        <w:rPr>
          <w:rFonts w:ascii="Arial" w:eastAsia="Arial" w:hAnsi="Arial" w:cs="Arial"/>
          <w:color w:val="202124"/>
          <w:sz w:val="48"/>
          <w:szCs w:val="48"/>
          <w:lang w:bidi="ar"/>
        </w:rPr>
        <w:t>Formulario</w:t>
      </w:r>
      <w:r>
        <w:rPr>
          <w:rFonts w:ascii="Arial" w:eastAsia="Arial" w:hAnsi="Arial" w:cs="Arial"/>
          <w:color w:val="202124"/>
          <w:sz w:val="48"/>
          <w:szCs w:val="48"/>
          <w:lang w:val="es-ES" w:bidi="ar"/>
        </w:rPr>
        <w:t xml:space="preserve"> ponencias </w:t>
      </w:r>
    </w:p>
    <w:p w14:paraId="2F856FC9" w14:textId="77777777" w:rsidR="000E1DD9" w:rsidRDefault="00E75C91">
      <w:pPr>
        <w:spacing w:before="180" w:line="300" w:lineRule="atLeast"/>
        <w:rPr>
          <w:rFonts w:ascii="Arial" w:eastAsia="Arial" w:hAnsi="Arial" w:cs="Arial"/>
          <w:color w:val="202124"/>
          <w:sz w:val="21"/>
          <w:szCs w:val="21"/>
          <w:lang w:bidi="ar"/>
        </w:rPr>
      </w:pPr>
      <w:r>
        <w:rPr>
          <w:rFonts w:ascii="Arial" w:eastAsia="Arial" w:hAnsi="Arial" w:cs="Arial"/>
          <w:color w:val="202124"/>
          <w:sz w:val="21"/>
          <w:szCs w:val="21"/>
          <w:lang w:bidi="ar"/>
        </w:rPr>
        <w:t xml:space="preserve">Complete </w:t>
      </w:r>
      <w:r>
        <w:rPr>
          <w:rFonts w:ascii="Arial" w:eastAsia="Arial" w:hAnsi="Arial" w:cs="Arial"/>
          <w:color w:val="202124"/>
          <w:sz w:val="21"/>
          <w:szCs w:val="21"/>
          <w:lang w:val="es-ES" w:bidi="ar"/>
        </w:rPr>
        <w:t>este</w:t>
      </w:r>
      <w:r>
        <w:rPr>
          <w:rFonts w:ascii="Arial" w:eastAsia="Arial" w:hAnsi="Arial" w:cs="Arial"/>
          <w:color w:val="202124"/>
          <w:sz w:val="21"/>
          <w:szCs w:val="21"/>
          <w:lang w:bidi="ar"/>
        </w:rPr>
        <w:t xml:space="preserve"> formulario p</w:t>
      </w:r>
      <w:r>
        <w:rPr>
          <w:rFonts w:ascii="Arial" w:eastAsia="Arial" w:hAnsi="Arial" w:cs="Arial"/>
          <w:color w:val="202124"/>
          <w:sz w:val="21"/>
          <w:szCs w:val="21"/>
          <w:lang w:val="es-ES" w:bidi="ar"/>
        </w:rPr>
        <w:t xml:space="preserve">ara dar cuenta de la ponencia que presentará en nuestro ciclo de conversatorios “Conversaciones pendientes” que se llevará adelante desde el martes 1  hasta el día viernes 18 de diciembre de 2020 . </w:t>
      </w:r>
      <w:r>
        <w:rPr>
          <w:rFonts w:ascii="Arial" w:eastAsia="Arial" w:hAnsi="Arial" w:cs="Arial"/>
          <w:color w:val="202124"/>
          <w:sz w:val="21"/>
          <w:szCs w:val="21"/>
          <w:lang w:bidi="ar"/>
        </w:rPr>
        <w:t>Fecha límite</w:t>
      </w:r>
      <w:r>
        <w:rPr>
          <w:rFonts w:ascii="Arial" w:eastAsia="Arial" w:hAnsi="Arial" w:cs="Arial"/>
          <w:color w:val="202124"/>
          <w:sz w:val="21"/>
          <w:szCs w:val="21"/>
          <w:lang w:val="es-ES" w:bidi="ar"/>
        </w:rPr>
        <w:t xml:space="preserve"> </w:t>
      </w:r>
      <w:r>
        <w:rPr>
          <w:rFonts w:ascii="Arial" w:eastAsia="Arial" w:hAnsi="Arial" w:cs="Arial"/>
          <w:color w:val="202124"/>
          <w:sz w:val="21"/>
          <w:szCs w:val="21"/>
          <w:lang w:bidi="ar"/>
        </w:rPr>
        <w:t>y envío de resúmenes: 30/11/2020.</w:t>
      </w:r>
    </w:p>
    <w:p w14:paraId="2D1E3E4C" w14:textId="77777777" w:rsidR="000E1DD9" w:rsidRDefault="000E1DD9">
      <w:pPr>
        <w:spacing w:before="180" w:line="300" w:lineRule="atLeast"/>
        <w:rPr>
          <w:rFonts w:ascii="Arial" w:eastAsia="Arial" w:hAnsi="Arial" w:cs="Arial"/>
          <w:color w:val="202124"/>
          <w:sz w:val="21"/>
          <w:szCs w:val="21"/>
          <w:lang w:bidi="ar"/>
        </w:rPr>
      </w:pPr>
    </w:p>
    <w:p w14:paraId="7C48C000" w14:textId="77777777" w:rsidR="000E1DD9" w:rsidRDefault="00E75C91">
      <w:pPr>
        <w:shd w:val="clear" w:color="auto" w:fill="FFFFFF"/>
        <w:spacing w:before="60" w:line="240" w:lineRule="atLeast"/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>Nombre y Apellid</w:t>
      </w: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  <w:t>o del autor</w:t>
      </w:r>
      <w:r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*</w:t>
      </w:r>
    </w:p>
    <w:p w14:paraId="0DFAAA67" w14:textId="77777777" w:rsidR="00604F57" w:rsidRDefault="00604F57">
      <w:pPr>
        <w:shd w:val="clear" w:color="auto" w:fill="FFFFFF"/>
        <w:spacing w:before="60" w:line="240" w:lineRule="atLeast"/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</w:pPr>
    </w:p>
    <w:p w14:paraId="6467E232" w14:textId="77777777" w:rsidR="002C4E5A" w:rsidRDefault="00604F57" w:rsidP="00B17E05">
      <w:pPr>
        <w:shd w:val="clear" w:color="auto" w:fill="FFFFFF"/>
        <w:spacing w:line="360" w:lineRule="atLeast"/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</w:pPr>
      <w:r w:rsidRPr="00604F57">
        <w:rPr>
          <w:rFonts w:ascii="Arial" w:eastAsia="Arial" w:hAnsi="Arial" w:cs="Arial"/>
          <w:color w:val="000000" w:themeColor="text1"/>
          <w:sz w:val="27"/>
          <w:szCs w:val="27"/>
          <w:shd w:val="clear" w:color="auto" w:fill="FFFFFF"/>
          <w:lang w:bidi="ar"/>
        </w:rPr>
        <w:t>Pais</w:t>
      </w:r>
      <w:r w:rsidR="002C4E5A"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*</w:t>
      </w:r>
      <w:r w:rsidR="002C4E5A"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  <w:t xml:space="preserve"> </w:t>
      </w:r>
    </w:p>
    <w:p w14:paraId="005D7B86" w14:textId="77777777" w:rsidR="000E1DD9" w:rsidRDefault="000E1DD9">
      <w:pPr>
        <w:shd w:val="clear" w:color="auto" w:fill="FFFFFF"/>
        <w:spacing w:before="60" w:line="240" w:lineRule="atLeast"/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val="es-ES" w:bidi="ar"/>
        </w:rPr>
      </w:pPr>
    </w:p>
    <w:p w14:paraId="1D58719D" w14:textId="77777777" w:rsidR="000E1DD9" w:rsidRDefault="00E75C91">
      <w:pPr>
        <w:shd w:val="clear" w:color="auto" w:fill="FFFFFF"/>
        <w:spacing w:line="360" w:lineRule="atLeast"/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>Correo electrónico de contacto</w:t>
      </w:r>
      <w:r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*</w:t>
      </w:r>
    </w:p>
    <w:p w14:paraId="650B54C6" w14:textId="77777777" w:rsidR="000E1DD9" w:rsidRDefault="00E75C91">
      <w:pPr>
        <w:shd w:val="clear" w:color="auto" w:fill="FFFFFF"/>
        <w:spacing w:line="360" w:lineRule="atLeast"/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br/>
        <w:t>Teléfono de contacto</w:t>
      </w:r>
      <w:r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*</w:t>
      </w: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  <w:t xml:space="preserve"> </w:t>
      </w:r>
    </w:p>
    <w:p w14:paraId="7EC015C1" w14:textId="77777777" w:rsidR="000E1DD9" w:rsidRDefault="000E1DD9">
      <w:pPr>
        <w:spacing w:before="180" w:line="300" w:lineRule="atLeast"/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</w:pPr>
    </w:p>
    <w:p w14:paraId="2A0F878C" w14:textId="77777777" w:rsidR="000E1DD9" w:rsidRDefault="00E75C91">
      <w:pPr>
        <w:shd w:val="clear" w:color="auto" w:fill="FFFFFF"/>
        <w:spacing w:line="360" w:lineRule="atLeast"/>
        <w:rPr>
          <w:rFonts w:ascii="Arial" w:eastAsia="Arial" w:hAnsi="Arial" w:cs="Arial"/>
          <w:color w:val="202124"/>
          <w:sz w:val="27"/>
          <w:szCs w:val="27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>Referencia institucional</w:t>
      </w:r>
      <w:r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 *</w:t>
      </w:r>
    </w:p>
    <w:p w14:paraId="30CFD835" w14:textId="77777777" w:rsidR="000E1DD9" w:rsidRDefault="00E75C91">
      <w:pPr>
        <w:shd w:val="clear" w:color="auto" w:fill="FFFFFF"/>
        <w:spacing w:before="60" w:line="240" w:lineRule="atLeast"/>
        <w:rPr>
          <w:rFonts w:ascii="Arial" w:eastAsia="Arial" w:hAnsi="Arial" w:cs="Arial"/>
          <w:color w:val="202124"/>
          <w:sz w:val="21"/>
          <w:szCs w:val="21"/>
          <w:lang w:bidi="ar"/>
        </w:rPr>
      </w:pPr>
      <w:r>
        <w:rPr>
          <w:rFonts w:ascii="Arial" w:eastAsia="Arial" w:hAnsi="Arial" w:cs="Arial"/>
          <w:color w:val="202124"/>
          <w:sz w:val="21"/>
          <w:szCs w:val="21"/>
          <w:lang w:bidi="ar"/>
        </w:rPr>
        <w:t>(Universidad, Instituto, Facultad, Departamento educativo, etc.)</w:t>
      </w:r>
    </w:p>
    <w:p w14:paraId="30A634A2" w14:textId="77777777" w:rsidR="000E1DD9" w:rsidRDefault="000E1DD9">
      <w:pPr>
        <w:shd w:val="clear" w:color="auto" w:fill="FFFFFF"/>
        <w:spacing w:before="60" w:line="240" w:lineRule="atLeast"/>
        <w:rPr>
          <w:rFonts w:ascii="Arial" w:eastAsia="Arial" w:hAnsi="Arial" w:cs="Arial"/>
          <w:color w:val="202124"/>
          <w:sz w:val="18"/>
          <w:szCs w:val="18"/>
          <w:shd w:val="clear" w:color="auto" w:fill="FFFFFF"/>
          <w:lang w:bidi="ar"/>
        </w:rPr>
      </w:pPr>
    </w:p>
    <w:p w14:paraId="733DFA59" w14:textId="77777777" w:rsidR="000E1DD9" w:rsidRDefault="00E75C91">
      <w:pPr>
        <w:spacing w:after="240" w:line="360" w:lineRule="atLeast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>Vínculo</w:t>
      </w:r>
      <w:r>
        <w:rPr>
          <w:rFonts w:ascii="Arial" w:eastAsia="Arial" w:hAnsi="Arial" w:cs="Arial"/>
          <w:color w:val="D93025"/>
          <w:sz w:val="24"/>
          <w:szCs w:val="24"/>
          <w:lang w:bidi="ar"/>
        </w:rPr>
        <w:t> *</w:t>
      </w:r>
    </w:p>
    <w:p w14:paraId="2BBA1DD2" w14:textId="77777777" w:rsidR="000E1DD9" w:rsidRDefault="00E75C91">
      <w:pPr>
        <w:rPr>
          <w:rFonts w:ascii="Helvetica" w:eastAsia="Helvetica" w:hAnsi="Helvetica" w:cs="Helvetica"/>
          <w:color w:val="202124"/>
          <w:sz w:val="27"/>
          <w:szCs w:val="27"/>
        </w:rPr>
      </w:pPr>
      <w:r>
        <w:rPr>
          <w:rFonts w:ascii="Arial" w:eastAsia="Arial" w:hAnsi="Arial" w:cs="Arial"/>
          <w:color w:val="202124"/>
          <w:sz w:val="21"/>
          <w:szCs w:val="21"/>
          <w:lang w:bidi="ar"/>
        </w:rPr>
        <w:t>Docente</w:t>
      </w:r>
    </w:p>
    <w:p w14:paraId="1E16D3F0" w14:textId="77777777" w:rsidR="000E1DD9" w:rsidRDefault="00E75C91">
      <w:pPr>
        <w:rPr>
          <w:rFonts w:ascii="Helvetica" w:eastAsia="Helvetica" w:hAnsi="Helvetica" w:cs="Helvetica"/>
          <w:color w:val="202124"/>
          <w:sz w:val="27"/>
          <w:szCs w:val="27"/>
        </w:rPr>
      </w:pPr>
      <w:r>
        <w:rPr>
          <w:rFonts w:ascii="Arial" w:eastAsia="Arial" w:hAnsi="Arial" w:cs="Arial"/>
          <w:color w:val="202124"/>
          <w:sz w:val="21"/>
          <w:szCs w:val="21"/>
          <w:lang w:bidi="ar"/>
        </w:rPr>
        <w:t>Investigador</w:t>
      </w:r>
    </w:p>
    <w:p w14:paraId="6CCD5F13" w14:textId="77777777" w:rsidR="000E1DD9" w:rsidRDefault="00E75C91">
      <w:pPr>
        <w:rPr>
          <w:rFonts w:ascii="Helvetica" w:eastAsia="Helvetica" w:hAnsi="Helvetica" w:cs="Helvetica"/>
          <w:color w:val="202124"/>
          <w:sz w:val="27"/>
          <w:szCs w:val="27"/>
        </w:rPr>
      </w:pPr>
      <w:r>
        <w:rPr>
          <w:rFonts w:ascii="Arial" w:eastAsia="Arial" w:hAnsi="Arial" w:cs="Arial"/>
          <w:color w:val="202124"/>
          <w:sz w:val="21"/>
          <w:szCs w:val="21"/>
          <w:lang w:bidi="ar"/>
        </w:rPr>
        <w:t>Otro:</w:t>
      </w:r>
    </w:p>
    <w:p w14:paraId="1DC54148" w14:textId="77777777" w:rsidR="000E1DD9" w:rsidRDefault="000E1DD9">
      <w:pPr>
        <w:shd w:val="clear" w:color="auto" w:fill="FFFFFF"/>
        <w:spacing w:before="60" w:line="240" w:lineRule="atLeast"/>
        <w:rPr>
          <w:rFonts w:ascii="Arial" w:eastAsia="Arial" w:hAnsi="Arial" w:cs="Arial"/>
          <w:color w:val="202124"/>
          <w:sz w:val="18"/>
          <w:szCs w:val="18"/>
          <w:shd w:val="clear" w:color="auto" w:fill="FFFFFF"/>
          <w:lang w:bidi="ar"/>
        </w:rPr>
      </w:pPr>
    </w:p>
    <w:p w14:paraId="336637DB" w14:textId="77777777" w:rsidR="000E1DD9" w:rsidRDefault="00E75C91">
      <w:pPr>
        <w:spacing w:after="240" w:line="360" w:lineRule="atLeast"/>
        <w:rPr>
          <w:rFonts w:ascii="Arial" w:eastAsia="Arial" w:hAnsi="Arial" w:cs="Arial"/>
          <w:color w:val="D93025"/>
          <w:sz w:val="24"/>
          <w:szCs w:val="24"/>
          <w:lang w:bidi="ar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  <w:t>Temática</w:t>
      </w: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 xml:space="preserve"> en el que se inscribe su trabajo</w:t>
      </w:r>
      <w:r>
        <w:rPr>
          <w:rFonts w:ascii="Arial" w:eastAsia="Arial" w:hAnsi="Arial" w:cs="Arial"/>
          <w:color w:val="D93025"/>
          <w:sz w:val="24"/>
          <w:szCs w:val="24"/>
          <w:lang w:bidi="ar"/>
        </w:rPr>
        <w:t> *</w:t>
      </w:r>
    </w:p>
    <w:p w14:paraId="73799815" w14:textId="77777777" w:rsidR="000E1DD9" w:rsidRDefault="000E1DD9">
      <w:pPr>
        <w:spacing w:after="240" w:line="360" w:lineRule="atLeast"/>
        <w:rPr>
          <w:rFonts w:ascii="Arial" w:eastAsia="Arial" w:hAnsi="Arial" w:cs="Arial"/>
          <w:color w:val="D93025"/>
          <w:sz w:val="24"/>
          <w:szCs w:val="24"/>
          <w:lang w:bidi="ar"/>
        </w:rPr>
      </w:pPr>
    </w:p>
    <w:p w14:paraId="1ACC616E" w14:textId="77777777" w:rsidR="000E1DD9" w:rsidRDefault="00E75C91">
      <w:pPr>
        <w:spacing w:before="180" w:line="300" w:lineRule="atLeast"/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val="es-ES" w:bidi="ar"/>
        </w:rPr>
      </w:pPr>
      <w:r>
        <w:rPr>
          <w:rFonts w:ascii="Arial" w:eastAsia="Arial" w:hAnsi="Arial" w:cs="Arial"/>
          <w:color w:val="202124"/>
          <w:sz w:val="27"/>
          <w:szCs w:val="27"/>
          <w:shd w:val="clear" w:color="auto" w:fill="FFFFFF"/>
          <w:lang w:bidi="ar"/>
        </w:rPr>
        <w:t>Resumen (hasta 500 palabras)</w:t>
      </w:r>
      <w:r>
        <w:rPr>
          <w:rFonts w:ascii="Arial" w:eastAsia="Arial" w:hAnsi="Arial" w:cs="Arial"/>
          <w:color w:val="D93025"/>
          <w:sz w:val="27"/>
          <w:szCs w:val="27"/>
          <w:shd w:val="clear" w:color="auto" w:fill="FFFFFF"/>
          <w:lang w:bidi="ar"/>
        </w:rPr>
        <w:t>*</w:t>
      </w:r>
    </w:p>
    <w:sectPr w:rsidR="000E1D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46525A"/>
    <w:rsid w:val="000E1DD9"/>
    <w:rsid w:val="00232907"/>
    <w:rsid w:val="002C4E5A"/>
    <w:rsid w:val="00604F57"/>
    <w:rsid w:val="00E75C91"/>
    <w:rsid w:val="3046525A"/>
    <w:rsid w:val="703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24E82"/>
  <w15:chartTrackingRefBased/>
  <w15:docId w15:val="{DFDB70CA-91FE-D94D-BE01-782296F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Eliana Valeria Luna</cp:lastModifiedBy>
  <cp:revision>2</cp:revision>
  <dcterms:created xsi:type="dcterms:W3CDTF">2020-11-23T20:02:00Z</dcterms:created>
  <dcterms:modified xsi:type="dcterms:W3CDTF">2020-11-23T20:02:00Z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